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96" w:rsidRPr="00810A96" w:rsidRDefault="00810A96" w:rsidP="00810A96">
      <w:pPr>
        <w:shd w:val="clear" w:color="auto" w:fill="FFFFFF"/>
        <w:spacing w:after="0" w:line="288" w:lineRule="atLeast"/>
        <w:textAlignment w:val="baseline"/>
        <w:outlineLvl w:val="1"/>
        <w:rPr>
          <w:rFonts w:ascii="Lucida Sans Unicode" w:eastAsia="Times New Roman" w:hAnsi="Lucida Sans Unicode" w:cs="Lucida Sans Unicode"/>
          <w:color w:val="A0248C"/>
          <w:sz w:val="43"/>
          <w:szCs w:val="43"/>
          <w:lang w:eastAsia="pt-BR"/>
        </w:rPr>
      </w:pPr>
      <w:r w:rsidRPr="00810A96">
        <w:rPr>
          <w:rFonts w:ascii="Lucida Sans Unicode" w:eastAsia="Times New Roman" w:hAnsi="Lucida Sans Unicode" w:cs="Lucida Sans Unicode"/>
          <w:b/>
          <w:bCs/>
          <w:color w:val="A0248C"/>
          <w:sz w:val="37"/>
          <w:szCs w:val="37"/>
          <w:bdr w:val="none" w:sz="0" w:space="0" w:color="auto" w:frame="1"/>
          <w:lang w:eastAsia="pt-BR"/>
        </w:rPr>
        <w:t>A menina de lá – João Guimarães Rosa</w:t>
      </w:r>
    </w:p>
    <w:p w:rsidR="00810A96" w:rsidRPr="00810A96" w:rsidRDefault="00810A96" w:rsidP="00810A96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>
        <w:rPr>
          <w:rFonts w:ascii="Lucida Sans Unicode" w:eastAsia="Times New Roman" w:hAnsi="Lucida Sans Unicode" w:cs="Lucida Sans Unicode"/>
          <w:noProof/>
          <w:color w:val="C67CBA"/>
          <w:sz w:val="20"/>
          <w:szCs w:val="20"/>
          <w:lang w:eastAsia="pt-BR"/>
        </w:rPr>
        <w:drawing>
          <wp:inline distT="0" distB="0" distL="0" distR="0">
            <wp:extent cx="3429000" cy="2790825"/>
            <wp:effectExtent l="0" t="0" r="0" b="9525"/>
            <wp:docPr id="2" name="Imagem 2" descr="http://1.bp.blogspot.com/-BZsykUhffoo/UJzBKBKKYmI/AAAAAAAACIg/VZqzLRp7FlU/s400/A+menina+de+l%25C3%25A1+Guimar%25C3%25A3es+Ros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BZsykUhffoo/UJzBKBKKYmI/AAAAAAAACIg/VZqzLRp7FlU/s400/A+menina+de+l%25C3%25A1+Guimar%25C3%25A3es+Ros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96" w:rsidRPr="00810A96" w:rsidRDefault="00810A96" w:rsidP="00810A96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 </w:t>
      </w:r>
    </w:p>
    <w:p w:rsidR="00810A96" w:rsidRPr="00810A96" w:rsidRDefault="00810A96" w:rsidP="00810A96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“Sua casa ficava para trás da Serra do Mim, quase no meio de um brejo de água limpa, lugar chamado o Temor-de-Deus.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 O Pai, pequeno sitiante, lidava com vacas e arroz; a Mãe,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urucuiana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, nunca tirava o terço da mão, mesmo quando matando galinhas ou passando descompostura em alguém. E ela, menininha, por nome Maria,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 dita, nascera já muito para miúda,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cabeçudota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 e com olhos enormes.</w:t>
      </w:r>
    </w:p>
    <w:p w:rsidR="00810A96" w:rsidRPr="00810A96" w:rsidRDefault="00810A96" w:rsidP="00810A96">
      <w:pPr>
        <w:shd w:val="clear" w:color="auto" w:fill="FFFFFF"/>
        <w:spacing w:after="300" w:line="432" w:lineRule="atLeast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Não que parecesse olhar ou enxergar de propósito. Parava quieta, não queria bruxas de pano, brinquedo nenhum, sempre sentadinha onde se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achasse,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pouco se mexia. – “Ninguém entende muita coisa que ela fala…” – dizia o Pai, com certo espanto. Menos pela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estranhez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das palavras, pois só em raro ela perguntava, por exemplo: – “Ele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xurugou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?” – e, vai ver, quem e o quê, jamais se saberia. Mas, pelo esquisito do juízo ou enfeitado do sentido. Com riso imprevisto: – “Tatu não vê a lua…” – ela falasse. Ou referia estórias, absurdas, vagas, tudo muito curto: da abelha que se voou para uma nuvem; de uma porção de meninas e meninos sentados a uma mesa de doces, comprida, comprida, por tempo que nem se acabava; ou da precisão de se fazer lista das coisas todas que no dia por dia a gente vem perdendo. Só a pura vida.</w:t>
      </w:r>
    </w:p>
    <w:p w:rsidR="00810A96" w:rsidRPr="00810A96" w:rsidRDefault="00810A96" w:rsidP="00810A96">
      <w:pPr>
        <w:shd w:val="clear" w:color="auto" w:fill="FFFFFF"/>
        <w:spacing w:after="300" w:line="432" w:lineRule="atLeast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Em geral, porém,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, com seus nem quatro anos, não incomodava ninguém, e não se fazia notada, a não ser pela perfeita calma, imobilidade e silêncios. Nem parecia gostar ou desgostar especialmente de coisa ou pessoa nenhuma. Botavam para ela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a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comida, ela continuava sentada, o prato de folha no colo, comia logo a carne ou o ovo, os torresmos, o do que fosse mais gostoso e atraente, e ia consumindo depois o resto, </w:t>
      </w: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lastRenderedPageBreak/>
        <w:t>feijão, angu, ou arroz, abóbora, com artística lentidão. De vê-la tão perpétua e imperturbada, a gente se assustava de repente. – “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, que é que você está fazendo?” – perguntava-se. E ela respondia, alongada, sorrida,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moduladamente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: – “Eu…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to-u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…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fa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-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a-zendo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”. Fazia vácuos. Seria mesmo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seu tanto tolinha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?</w:t>
      </w:r>
    </w:p>
    <w:p w:rsidR="00810A96" w:rsidRPr="00810A96" w:rsidRDefault="00810A96" w:rsidP="00810A96">
      <w:pPr>
        <w:shd w:val="clear" w:color="auto" w:fill="FFFFFF"/>
        <w:spacing w:after="300" w:line="432" w:lineRule="atLeast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Nada a intimidava. Ouvia o Pai querendo que a Mãe coasse um café forte, e comentava, se sorrindo: – “Menino pidão… Menino pidão…” Costumava também dirigir-se à Mãe desse jeito: – “Menina grande… Menina grande…” Com isso Pai e Mãe davam de zangar-se. Em vão.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murmurava só: – “Deixa… Deixa…” –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suasibilíssima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, inábil como uma flor. O mesmo dizia quando vinham chamá-la para qualquer novidade, dessas de entusiasmar adultos e crianças. Não se importava com os acontecimentos.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Tranqüila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, mas viçosa em saúde. Ninguém tinha real poder sobre ela, não se sabiam suas preferências. Como puni-la? E, bater-lhe, não ousassem; nem havia motivo. Mas,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o respeito que tinha por Mãe e Pai, parecia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mais uma engraças espécie de tolerância. E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gostava de mim.</w:t>
      </w:r>
    </w:p>
    <w:p w:rsidR="00810A96" w:rsidRPr="00810A96" w:rsidRDefault="00810A96" w:rsidP="00810A96">
      <w:pPr>
        <w:shd w:val="clear" w:color="auto" w:fill="FFFFFF"/>
        <w:spacing w:after="300" w:line="432" w:lineRule="atLeast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Conversávamos, agora. Ela apreciava o casacão da noite. – “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Cheiinhas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!” – olhava as estrelas, deléveis,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sobrehumanas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. Chamava-as de “estrelinhas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pia-pia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”. Repetia: – “Tudo nascendo!” – essa sua exclamação dileta, em muitas ocasiões, com o deferir de um sorriso. E o ar. Dizia que o ar estava com cheiro de lembrança. – “A gente não vê quando o vento se acaba…” Estava no quintal, vestidinha de amarelo. O que falava, às vezes era comum, a gente é que ouvia exagerado: – “Alturas de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urubuir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…” Não, dissera só: – “… altura de urubu não ir.” O dedinho chegava quase no céu. Lembrou-se de: – “Jabuticaba de vem-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mever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…” Suspirava, depois: – “Eu quero ir para lá.” – Aonde? – “Não sei” Aí, observou: – “O passarinho desapareceu de cantar…” De fato, o passarinho tinha estado cantando, e, no escorregar do tempo, eu pensava que não estivesse ouvindo; agora, ele se interrompera. Eu disse: – “A Avezinha.” De por diante,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passou a chamar o sabiá de “Senhora Vizinha…” E tinha respostas mais longas: – “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Eeu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?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Tou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fazendo saudade.” Outra hora falava-se de parentes já mortos, ela riu: – “Vou visitar eles…” Ralhei, dei conselhos, disse que ela estava com a lua. Olhou-me,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zombaz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, seus olhos muito perspectivos: – “Ele te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xurugou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?” Nunca mais vi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.</w:t>
      </w:r>
    </w:p>
    <w:p w:rsidR="00810A96" w:rsidRPr="00810A96" w:rsidRDefault="00810A96" w:rsidP="00810A96">
      <w:pPr>
        <w:shd w:val="clear" w:color="auto" w:fill="FFFFFF"/>
        <w:spacing w:after="300" w:line="432" w:lineRule="atLeast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Sei, porém, que foi por aí que ela começou a fazer milagres.</w:t>
      </w:r>
    </w:p>
    <w:p w:rsidR="00810A96" w:rsidRPr="00810A96" w:rsidRDefault="00810A96" w:rsidP="00810A96">
      <w:pPr>
        <w:shd w:val="clear" w:color="auto" w:fill="FFFFFF"/>
        <w:spacing w:after="300" w:line="432" w:lineRule="atLeast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lastRenderedPageBreak/>
        <w:t xml:space="preserve">Nem Mãe nem Pai acharam logo a maravilha, repentina. Mas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Tiantônia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. Parece que foi de manhã.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, só, sentada, olhando o nada diante das pessoas: – “Eu queria o sapo vir aqui” Se bem a ouviram, pensaram fosse um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patranhar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, o de seus disparates, de sempre.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Tiantônia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, por vezo, acenou-lhe com o dedo. Mas, aí, reto, aos pulinhos, o ser entrava na sala, para aos pés de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– e não o sapo de papo, mas uma bela rã brejeira, vinda do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verduroso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, a rã verdíssima. Visita dessas jamais acontecera. E ela riu: – “Está trabalhando um feitiço…” Os outros se pasmaram; silenciaram demais.</w:t>
      </w:r>
    </w:p>
    <w:p w:rsidR="00810A96" w:rsidRPr="00810A96" w:rsidRDefault="00810A96" w:rsidP="00810A96">
      <w:pPr>
        <w:shd w:val="clear" w:color="auto" w:fill="FFFFFF"/>
        <w:spacing w:after="300" w:line="432" w:lineRule="atLeast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Dias depois, com o mesmo sossego: – “Eu queria uma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pamonhinha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de goiabada” – sussurrou; e, nem bem meia hora, chegou uma dona, de longe, que trazia os pãezinhos da goiabada enrolada na palha. Aquilo, quem entendia? Nem os outros prodígios, que vieram se seguindo. O que ela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queria,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que falava, súbito acontecia. Só que queria muito pouco, e sempre as coisas levianas e descuidosas, o que não põe nem quita. Assim, quando a Mãe adoeceu de dores, que eram de nenhum remédio, não houve fazer com que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lhe falasse a cura. Sorria apenas, segredando seu – “Deixa… Deixa…” – não a podiam despersuadir. Mas veio vagarosa, abraçou a Mãe e a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beijou ,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quentinha. A Mãe, que a olhava com estarrecida fé, sarou-se então, num minuto. Souberam que ela tinha também outros modos.</w:t>
      </w:r>
    </w:p>
    <w:p w:rsidR="00810A96" w:rsidRPr="00810A96" w:rsidRDefault="00810A96" w:rsidP="00810A96">
      <w:pPr>
        <w:shd w:val="clear" w:color="auto" w:fill="FFFFFF"/>
        <w:spacing w:after="300" w:line="432" w:lineRule="atLeast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Decidiram de guardar segredo. Não viessem ali os curiosos, gente maldosa e interesseira, com escândalos. Ou os padres, o bispo, quisessem tomar conta da menina, levá-la para sério convento. Ninguém, nem os parentes de mais perto, devia saber. Também, o Pai,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Tiantônia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e a Mãe, nem queria versar conversas, sentiam um medo extraordinário da coisa. Achavam ilusão.</w:t>
      </w:r>
    </w:p>
    <w:p w:rsidR="00810A96" w:rsidRPr="00810A96" w:rsidRDefault="00810A96" w:rsidP="00810A96">
      <w:pPr>
        <w:shd w:val="clear" w:color="auto" w:fill="FFFFFF"/>
        <w:spacing w:after="300" w:line="432" w:lineRule="atLeast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O que ao Pai, aos poucos, pegava a aborrecer, era que de tudo não se tirasse o sensato proveito. Veio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a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seca, maior, até o brejo ameaçava se estorricar. Experimentaram pedir a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: que quisesse a chuva. – “Mas, não pode, ué…” – ela sacudiu a cabecinha. Instaram-na: que, se não, se acabava tudo, o leito, o arroz, a carne, os doces, frutas, o melado. – “Deixa… Deixa…” – se sorria, repousada, chegou a fechar os olhos, ao insistirem, no súbito adormecer das andorinhas.</w:t>
      </w:r>
    </w:p>
    <w:p w:rsidR="00810A96" w:rsidRPr="00810A96" w:rsidRDefault="00810A96" w:rsidP="00810A96">
      <w:pPr>
        <w:shd w:val="clear" w:color="auto" w:fill="FFFFFF"/>
        <w:spacing w:after="300" w:line="432" w:lineRule="atLeast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lastRenderedPageBreak/>
        <w:t xml:space="preserve">Daí a duas manhãs quis: queria o arco-íris. Choveu. E logo aparecia o arco-da-velha, sobressaído em verde e o vermelho – que era mais um vivo cor-de-rosa.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se alegrou, fora do sério, à tarde do dia, com a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refrescação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. Fez o que nunca lhe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vira,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pular e correr por casa e quintal.</w:t>
      </w:r>
    </w:p>
    <w:p w:rsidR="00810A96" w:rsidRPr="00810A96" w:rsidRDefault="00810A96" w:rsidP="00810A96">
      <w:pPr>
        <w:shd w:val="clear" w:color="auto" w:fill="FFFFFF"/>
        <w:spacing w:after="300" w:line="432" w:lineRule="atLeast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- “Adivinhou passarinho verde?” – Pai e Mãe se perguntavam. Esses, os passarinhos,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cantavam,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deputados de um reino. Mas houve que, a certo momento,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Tiantônia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repreendesse a menina, muito brava, muito forte, sem usos, até a Mãe e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o Pai não entenderam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aquilo, não gostaram. E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, branda, tornou a ficar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sentadinha, inalterada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que nem se sonhasse, ainda mais imóvel, com seu passarinho-verde pensamento. Pai e Mãe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cochichavam,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contentes: que, quando ela crescesse e tomasse juízo, ia poder ajudar muito a eles, conforme à Providência decerto prazia que fosse.</w:t>
      </w:r>
    </w:p>
    <w:p w:rsidR="00810A96" w:rsidRPr="00810A96" w:rsidRDefault="00810A96" w:rsidP="00810A96">
      <w:pPr>
        <w:shd w:val="clear" w:color="auto" w:fill="FFFFFF"/>
        <w:spacing w:after="300" w:line="432" w:lineRule="atLeast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E, vai,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  <w:t xml:space="preserve"> adoeceu e morreu.</w:t>
      </w:r>
    </w:p>
    <w:p w:rsidR="00810A96" w:rsidRPr="00810A96" w:rsidRDefault="00810A96" w:rsidP="00810A96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Diz-se que da má água desses ares. Todos os vivos atos se passam longe demais.</w:t>
      </w:r>
    </w:p>
    <w:p w:rsidR="00810A96" w:rsidRPr="00810A96" w:rsidRDefault="00810A96" w:rsidP="00810A96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Desabado aquele feito, houve muitas diversas dores, de todos, dos de casa: um de-repente enorme. A Mãe, o Pai e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Tiantônia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 davam conta de que era a mesma coisa que se cada um deles tivesse morrido por metade. E mais para repassar o coração, de se ver quando a Mãe desfiava o terço, mas em vez das ave-marias podendo só gemer aquilo de – “Menina grande… Menina grande…” – com toda ferocidade. E o Pai alisava com as mãos o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tamboretinho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 em que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 se sentava tanto, e em que ele mesmo se sentar não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podia,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 que com o peso de seu corpo de homem o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tamboretinho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 se quebrava.</w:t>
      </w:r>
    </w:p>
    <w:p w:rsidR="00810A96" w:rsidRPr="00810A96" w:rsidRDefault="00810A96" w:rsidP="00810A96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Agora,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precisavam de mandar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 um recado, ao arraial, para fazerem o caixão e aprontarem o enterro, com acompanhantes de virgens e anjos. Aí,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Tiantônia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 tomou coragem, carecia de contar: que, naquele dia, do arco-íris da chuva, do passarinho,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 tinha falado despropositado de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satino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, por isso com ela ralhara. O que fora: que queria um caixãozinho cor-de-rosa, com enfeites de verdes brilhantes…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A agouraria</w:t>
      </w:r>
      <w:proofErr w:type="gram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! Agora, era para se encomendar o caixãozinho assim, sua vontade?</w:t>
      </w:r>
    </w:p>
    <w:p w:rsidR="00810A96" w:rsidRPr="00810A96" w:rsidRDefault="00810A96" w:rsidP="00810A96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O Pai, em bruscas lágrimas, esbravejou: que não! Ah, que, se consentisse nisso, era como tomar culpa, estar ajudando ainda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 a morrer…</w:t>
      </w:r>
    </w:p>
    <w:p w:rsidR="00810A96" w:rsidRPr="00810A96" w:rsidRDefault="00810A96" w:rsidP="00810A96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pt-BR"/>
        </w:rPr>
      </w:pPr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A Mãe queria, ela começou a discutir com o Pai. Mas, no mais choro, se serenou – o sorriso tão bom, tão grande – suspensão num pensamento: que não era preciso encomendar, nem explicar, pois havia de sair bem assim, do jeito, cor-de-rosa com verdes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funebrilhos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, porque era, tinha de ser! – </w:t>
      </w:r>
      <w:proofErr w:type="gram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 xml:space="preserve">pelo milagre, o de sua filhinha em glória, Santa </w:t>
      </w:r>
      <w:proofErr w:type="spellStart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Nhinhinha</w:t>
      </w:r>
      <w:proofErr w:type="spellEnd"/>
      <w:r w:rsidRPr="00810A96">
        <w:rPr>
          <w:rFonts w:ascii="Lucida Sans Unicode" w:eastAsia="Times New Roman" w:hAnsi="Lucida Sans Unicode" w:cs="Lucida Sans Unicode"/>
          <w:color w:val="666666"/>
          <w:sz w:val="20"/>
          <w:szCs w:val="20"/>
          <w:bdr w:val="none" w:sz="0" w:space="0" w:color="auto" w:frame="1"/>
          <w:lang w:eastAsia="pt-BR"/>
        </w:rPr>
        <w:t>.”</w:t>
      </w:r>
      <w:proofErr w:type="gramEnd"/>
    </w:p>
    <w:tbl>
      <w:tblPr>
        <w:tblW w:w="9435" w:type="dxa"/>
        <w:tblBorders>
          <w:top w:val="single" w:sz="6" w:space="0" w:color="DDDDDD"/>
          <w:right w:val="single" w:sz="6" w:space="0" w:color="DDDDDD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435"/>
      </w:tblGrid>
      <w:tr w:rsidR="00810A96" w:rsidRPr="00810A96" w:rsidTr="00810A96"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10A96" w:rsidRPr="00810A96" w:rsidRDefault="00810A96" w:rsidP="00810A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66"/>
                <w:sz w:val="20"/>
                <w:szCs w:val="20"/>
                <w:lang w:eastAsia="pt-BR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color w:val="C67CBA"/>
                <w:sz w:val="20"/>
                <w:szCs w:val="20"/>
                <w:lang w:eastAsia="pt-BR"/>
              </w:rPr>
              <w:lastRenderedPageBreak/>
              <w:drawing>
                <wp:inline distT="0" distB="0" distL="0" distR="0">
                  <wp:extent cx="1647825" cy="2438400"/>
                  <wp:effectExtent l="0" t="0" r="9525" b="0"/>
                  <wp:docPr id="1" name="Imagem 1" descr="http://2.bp.blogspot.com/-ypnaoqWIy78/UJzBHLYz_1I/AAAAAAAACIQ/XB5ajJxVNoE/s320/A+menina+de+l%25C3%25A1+Guimar%25C3%25A3es+Rosa+Rosa.jpe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.bp.blogspot.com/-ypnaoqWIy78/UJzBHLYz_1I/AAAAAAAACIQ/XB5ajJxVNoE/s320/A+menina+de+l%25C3%25A1+Guimar%25C3%25A3es+Rosa+Rosa.jpe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76C" w:rsidRDefault="00B1176C">
      <w:bookmarkStart w:id="0" w:name="_GoBack"/>
      <w:bookmarkEnd w:id="0"/>
    </w:p>
    <w:sectPr w:rsidR="00B11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96"/>
    <w:rsid w:val="00810A96"/>
    <w:rsid w:val="00B1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10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10A9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1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10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10A9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1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2.bp.blogspot.com/-ypnaoqWIy78/UJzBHLYz_1I/AAAAAAAACIQ/XB5ajJxVNoE/s1600/A+menina+de+l%25C3%25A1+Guimar%25C3%25A3es+Rosa+Rosa.jp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-BZsykUhffoo/UJzBKBKKYmI/AAAAAAAACIg/VZqzLRp7FlU/s1600/A+menina+de+l%25C3%25A1+Guimar%25C3%25A3es+Rosa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windos 7</dc:creator>
  <cp:lastModifiedBy>windos 7</cp:lastModifiedBy>
  <cp:revision>1</cp:revision>
  <dcterms:created xsi:type="dcterms:W3CDTF">2015-06-11T19:01:00Z</dcterms:created>
  <dcterms:modified xsi:type="dcterms:W3CDTF">2015-06-11T19:02:00Z</dcterms:modified>
</cp:coreProperties>
</file>